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p14">
  <w:body>
    <w:p w:rsidRPr="00021726" w:rsidR="00A86864" w:rsidP="004E5A05" w:rsidRDefault="00021726" w14:paraId="511069DB" w14:textId="1F3C8C05">
      <w:pPr>
        <w:jc w:val="center"/>
        <w:rPr>
          <w:b/>
          <w:bCs/>
          <w:color w:val="ED7D31" w:themeColor="accent2"/>
          <w:sz w:val="56"/>
          <w:szCs w:val="56"/>
          <w:u w:val="single"/>
        </w:rPr>
      </w:pPr>
      <w:r w:rsidRPr="00021726">
        <w:rPr>
          <w:b/>
          <w:bCs/>
          <w:color w:val="ED7D31" w:themeColor="accent2"/>
          <w:sz w:val="56"/>
          <w:szCs w:val="56"/>
          <w:u w:val="single"/>
        </w:rPr>
        <w:t>Not Going to Uni?</w:t>
      </w:r>
    </w:p>
    <w:p w:rsidR="00021726" w:rsidRDefault="000B75C9" w14:paraId="70D466AB" w14:textId="24D16BD4">
      <w:pPr>
        <w:rPr>
          <w:sz w:val="32"/>
          <w:szCs w:val="32"/>
        </w:rPr>
      </w:pPr>
      <w:r>
        <w:rPr>
          <w:sz w:val="32"/>
          <w:szCs w:val="32"/>
        </w:rPr>
        <w:t xml:space="preserve">Alternative options </w:t>
      </w:r>
      <w:r w:rsidRPr="00F40AC9" w:rsidR="00021726">
        <w:rPr>
          <w:sz w:val="32"/>
          <w:szCs w:val="32"/>
        </w:rPr>
        <w:t>to consider:</w:t>
      </w:r>
    </w:p>
    <w:p w:rsidR="00F40AC9" w:rsidRDefault="00F40AC9" w14:paraId="32AE778F" w14:textId="05566DCA">
      <w:pPr>
        <w:rPr>
          <w:sz w:val="28"/>
          <w:szCs w:val="28"/>
        </w:rPr>
      </w:pPr>
      <w:r>
        <w:tab/>
      </w:r>
      <w:r w:rsidRPr="000B75C9" w:rsidR="00F40AC9">
        <w:rPr>
          <w:color w:val="538135" w:themeColor="accent6" w:themeShade="BF"/>
          <w:sz w:val="28"/>
          <w:szCs w:val="28"/>
        </w:rPr>
        <w:t>Apprenticeships</w:t>
      </w:r>
      <w:r w:rsidRPr="000B75C9" w:rsidR="26F2A0E6">
        <w:rPr>
          <w:color w:val="538135" w:themeColor="accent6" w:themeShade="BF"/>
          <w:sz w:val="28"/>
          <w:szCs w:val="28"/>
        </w:rPr>
        <w:t xml:space="preserve">              </w:t>
      </w:r>
      <w:r w:rsidRPr="000B75C9" w:rsidR="3C437A37">
        <w:rPr>
          <w:color w:val="538135" w:themeColor="accent6" w:themeShade="BF"/>
          <w:sz w:val="28"/>
          <w:szCs w:val="28"/>
        </w:rPr>
        <w:t xml:space="preserve">           </w:t>
      </w:r>
      <w:r w:rsidRPr="000B75C9">
        <w:rPr>
          <w:color w:val="538135" w:themeColor="accent6" w:themeShade="BF"/>
          <w:sz w:val="28"/>
          <w:szCs w:val="28"/>
        </w:rPr>
        <w:tab/>
      </w:r>
      <w:r w:rsidRPr="00F40AC9">
        <w:rPr>
          <w:sz w:val="28"/>
          <w:szCs w:val="28"/>
        </w:rPr>
        <w:tab/>
      </w:r>
      <w:r w:rsidRPr="000B75C9" w:rsidR="00F40AC9">
        <w:rPr>
          <w:color w:val="2E74B5" w:themeColor="accent5" w:themeShade="BF"/>
          <w:sz w:val="28"/>
          <w:szCs w:val="28"/>
        </w:rPr>
        <w:t>Volunteering</w:t>
      </w:r>
    </w:p>
    <w:p w:rsidR="00F40AC9" w:rsidP="45E5418D" w:rsidRDefault="00F40AC9" w14:paraId="61FDD8FE" w14:textId="77C07BF0">
      <w:pPr>
        <w:ind w:firstLine="0"/>
        <w:rPr>
          <w:sz w:val="28"/>
          <w:szCs w:val="28"/>
        </w:rPr>
      </w:pPr>
      <w:r w:rsidRPr="000B75C9" w:rsidR="539AE79B">
        <w:rPr>
          <w:color w:val="BF8F00" w:themeColor="accent4" w:themeShade="BF"/>
          <w:sz w:val="28"/>
          <w:szCs w:val="28"/>
        </w:rPr>
        <w:t xml:space="preserve">     </w:t>
      </w:r>
      <w:r w:rsidRPr="000B75C9" w:rsidR="00F40AC9">
        <w:rPr>
          <w:color w:val="BF8F00" w:themeColor="accent4" w:themeShade="BF"/>
          <w:sz w:val="28"/>
          <w:szCs w:val="28"/>
        </w:rPr>
        <w:t>Employmen</w:t>
      </w:r>
      <w:r w:rsidRPr="000B75C9" w:rsidR="70F48A80">
        <w:rPr>
          <w:color w:val="BF8F00" w:themeColor="accent4" w:themeShade="BF"/>
          <w:sz w:val="28"/>
          <w:szCs w:val="28"/>
        </w:rPr>
        <w:t xml:space="preserve">t         </w:t>
      </w:r>
      <w:r w:rsidRPr="00F40AC9">
        <w:rPr>
          <w:sz w:val="28"/>
          <w:szCs w:val="28"/>
        </w:rPr>
        <w:tab/>
      </w:r>
      <w:r w:rsidRPr="00F40AC9">
        <w:rPr>
          <w:sz w:val="28"/>
          <w:szCs w:val="28"/>
        </w:rPr>
        <w:tab/>
      </w:r>
      <w:r w:rsidR="000B75C9">
        <w:rPr>
          <w:sz w:val="28"/>
          <w:szCs w:val="28"/>
        </w:rPr>
        <w:tab/>
      </w:r>
      <w:r w:rsidRPr="000B75C9" w:rsidR="00F40AC9">
        <w:rPr>
          <w:color w:val="C45911" w:themeColor="accent2" w:themeShade="BF"/>
          <w:sz w:val="28"/>
          <w:szCs w:val="28"/>
        </w:rPr>
        <w:t>Distance Learning</w:t>
      </w:r>
      <w:r w:rsidRPr="000B75C9" w:rsidR="342D4A57">
        <w:rPr>
          <w:color w:val="C45911" w:themeColor="accent2" w:themeShade="BF"/>
          <w:sz w:val="28"/>
          <w:szCs w:val="28"/>
        </w:rPr>
        <w:t xml:space="preserve">         </w:t>
      </w:r>
      <w:r w:rsidRPr="000B75C9" w:rsidR="17A3A203">
        <w:rPr>
          <w:color w:val="C45911" w:themeColor="accent2" w:themeShade="BF"/>
          <w:sz w:val="28"/>
          <w:szCs w:val="28"/>
        </w:rPr>
        <w:t xml:space="preserve">      </w:t>
      </w:r>
      <w:r w:rsidRPr="000B75C9" w:rsidR="342D4A57">
        <w:rPr>
          <w:color w:val="C45911" w:themeColor="accent2" w:themeShade="BF"/>
          <w:sz w:val="28"/>
          <w:szCs w:val="28"/>
        </w:rPr>
        <w:t xml:space="preserve"> </w:t>
      </w:r>
      <w:r w:rsidRPr="00F40AC9">
        <w:rPr>
          <w:sz w:val="28"/>
          <w:szCs w:val="28"/>
        </w:rPr>
        <w:tab/>
      </w:r>
      <w:r w:rsidRPr="00F40A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5C9" w:rsidR="00F40AC9">
        <w:rPr>
          <w:color w:val="538135" w:themeColor="accent6" w:themeShade="BF"/>
          <w:sz w:val="28"/>
          <w:szCs w:val="28"/>
        </w:rPr>
        <w:t>Work Shadowing</w:t>
      </w:r>
      <w:r w:rsidRPr="00F40AC9">
        <w:rPr>
          <w:sz w:val="28"/>
          <w:szCs w:val="28"/>
        </w:rPr>
        <w:tab/>
      </w:r>
    </w:p>
    <w:p w:rsidRPr="00F40AC9" w:rsidR="00F40AC9" w:rsidRDefault="00F40AC9" w14:paraId="4835A61E" w14:textId="73747A53">
      <w:pPr>
        <w:rPr>
          <w:sz w:val="28"/>
          <w:szCs w:val="28"/>
        </w:rPr>
      </w:pPr>
      <w:r w:rsidRPr="000B75C9" w:rsidR="00F40AC9">
        <w:rPr>
          <w:color w:val="2F5496" w:themeColor="accent1" w:themeShade="BF"/>
          <w:sz w:val="28"/>
          <w:szCs w:val="28"/>
        </w:rPr>
        <w:t>Internships</w:t>
      </w:r>
      <w:r w:rsidRPr="000B75C9" w:rsidR="545DBD94">
        <w:rPr>
          <w:color w:val="2F5496" w:themeColor="accent1" w:themeShade="BF"/>
          <w:sz w:val="28"/>
          <w:szCs w:val="28"/>
        </w:rPr>
        <w:t xml:space="preserve">                 </w:t>
      </w:r>
      <w:r w:rsidRPr="000B75C9" w:rsidR="7892B684">
        <w:rPr>
          <w:color w:val="2F5496" w:themeColor="accent1" w:themeShade="BF"/>
          <w:sz w:val="28"/>
          <w:szCs w:val="28"/>
        </w:rPr>
        <w:t xml:space="preserve">            </w:t>
      </w:r>
      <w:r w:rsidRPr="000B75C9">
        <w:rPr>
          <w:color w:val="2F5496" w:themeColor="accent1" w:themeShade="BF"/>
          <w:sz w:val="28"/>
          <w:szCs w:val="28"/>
        </w:rPr>
        <w:tab/>
      </w:r>
      <w:r w:rsidRPr="00F40AC9">
        <w:rPr>
          <w:sz w:val="28"/>
          <w:szCs w:val="28"/>
        </w:rPr>
        <w:tab/>
      </w:r>
      <w:r w:rsidRPr="00F40A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5C9" w:rsidR="00F40AC9">
        <w:rPr>
          <w:color w:val="BF8F00" w:themeColor="accent4" w:themeShade="BF"/>
          <w:sz w:val="28"/>
          <w:szCs w:val="28"/>
        </w:rPr>
        <w:t>Other/professional qualifications</w:t>
      </w:r>
    </w:p>
    <w:p w:rsidR="00F40AC9" w:rsidP="00F40AC9" w:rsidRDefault="00F40AC9" w14:paraId="3F4D56D2" w14:textId="276471A5">
      <w:pPr>
        <w:ind w:firstLine="720"/>
        <w:rPr>
          <w:color w:val="2E74B5" w:themeColor="accent5" w:themeShade="BF"/>
          <w:sz w:val="28"/>
          <w:szCs w:val="28"/>
        </w:rPr>
      </w:pPr>
      <w:r w:rsidRPr="000B75C9" w:rsidR="00F40AC9">
        <w:rPr>
          <w:color w:val="C45911" w:themeColor="accent2" w:themeShade="BF"/>
          <w:sz w:val="28"/>
          <w:szCs w:val="28"/>
        </w:rPr>
        <w:t>Work Shadowing</w:t>
      </w:r>
      <w:r w:rsidRPr="000B75C9" w:rsidR="19F6198A">
        <w:rPr>
          <w:color w:val="C45911" w:themeColor="accent2" w:themeShade="BF"/>
          <w:sz w:val="28"/>
          <w:szCs w:val="28"/>
        </w:rPr>
        <w:t xml:space="preserve">            </w:t>
      </w:r>
      <w:r w:rsidRPr="000B75C9" w:rsidR="4BB7D0CF">
        <w:rPr>
          <w:color w:val="C45911" w:themeColor="accent2" w:themeShade="BF"/>
          <w:sz w:val="28"/>
          <w:szCs w:val="28"/>
        </w:rPr>
        <w:t xml:space="preserve">                     </w:t>
      </w:r>
      <w:r w:rsidRPr="00F40AC9">
        <w:rPr>
          <w:sz w:val="28"/>
          <w:szCs w:val="28"/>
        </w:rPr>
        <w:tab/>
      </w:r>
      <w:r w:rsidRPr="00F40A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5C9">
        <w:rPr>
          <w:sz w:val="28"/>
          <w:szCs w:val="28"/>
        </w:rPr>
        <w:tab/>
      </w:r>
      <w:r w:rsidRPr="000B75C9" w:rsidR="00F40AC9">
        <w:rPr>
          <w:color w:val="538135" w:themeColor="accent6" w:themeShade="BF"/>
          <w:sz w:val="28"/>
          <w:szCs w:val="28"/>
        </w:rPr>
        <w:t>Gap year</w:t>
      </w:r>
      <w:r w:rsidRPr="000B75C9" w:rsidR="01BDE710">
        <w:rPr>
          <w:color w:val="538135" w:themeColor="accent6" w:themeShade="BF"/>
          <w:sz w:val="28"/>
          <w:szCs w:val="28"/>
        </w:rPr>
        <w:t xml:space="preserve">   </w:t>
      </w:r>
      <w:r w:rsidRPr="000B75C9" w:rsidR="60E54DBB">
        <w:rPr>
          <w:color w:val="538135" w:themeColor="accent6" w:themeShade="BF"/>
          <w:sz w:val="28"/>
          <w:szCs w:val="28"/>
        </w:rPr>
        <w:t xml:space="preserve">                                                                         </w:t>
      </w:r>
      <w:r w:rsidRPr="45E5418D" w:rsidR="00F40AC9">
        <w:rPr>
          <w:color w:val="2E74B5" w:themeColor="accent5" w:themeTint="FF" w:themeShade="BF"/>
          <w:sz w:val="28"/>
          <w:szCs w:val="28"/>
        </w:rPr>
        <w:t>Self-employment/business start up</w:t>
      </w:r>
    </w:p>
    <w:p w:rsidRPr="000B75C9" w:rsidR="000B75C9" w:rsidP="000B75C9" w:rsidRDefault="000B75C9" w14:paraId="1CC3CA77" w14:textId="6C5EED20">
      <w:pPr>
        <w:pBdr>
          <w:top w:val="single" w:color="auto" w:sz="18" w:space="1" w:shadow="1"/>
          <w:left w:val="single" w:color="auto" w:sz="18" w:space="4" w:shadow="1"/>
          <w:bottom w:val="single" w:color="auto" w:sz="18" w:space="1" w:shadow="1"/>
          <w:right w:val="single" w:color="auto" w:sz="18" w:space="4" w:shadow="1"/>
        </w:pBdr>
        <w:shd w:val="clear" w:color="auto" w:fill="A8D08D" w:themeFill="accent6" w:themeFillTint="99"/>
        <w:rPr>
          <w:color w:val="2E74B5" w:themeColor="accent5" w:themeShade="BF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</w:rPr>
        <w:t>The 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Careers Advice and Guidance Team</w:t>
      </w:r>
      <w:r>
        <w:rPr>
          <w:rStyle w:val="normaltextrun"/>
          <w:rFonts w:ascii="Calibri" w:hAnsi="Calibri" w:cs="Calibri"/>
          <w:color w:val="000000"/>
        </w:rPr>
        <w:t xml:space="preserve"> are available to help you with your </w:t>
      </w:r>
      <w:r>
        <w:rPr>
          <w:rStyle w:val="normaltextrun"/>
          <w:rFonts w:ascii="Calibri" w:hAnsi="Calibri" w:cs="Calibri"/>
          <w:color w:val="000000"/>
        </w:rPr>
        <w:t>choices</w:t>
      </w:r>
      <w:r>
        <w:rPr>
          <w:rStyle w:val="normaltextrun"/>
          <w:rFonts w:ascii="Calibri" w:hAnsi="Calibri" w:cs="Calibri"/>
          <w:color w:val="000000"/>
        </w:rPr>
        <w:t> all through the summer and when we return to college. Please contact us on 0151 2523607 or </w:t>
      </w:r>
      <w:hyperlink w:tgtFrame="_blank" w:history="1" r:id="rId8">
        <w:r>
          <w:rPr>
            <w:rStyle w:val="normaltextrun"/>
            <w:rFonts w:ascii="Calibri" w:hAnsi="Calibri" w:cs="Calibri"/>
            <w:color w:val="0000FF"/>
            <w:u w:val="single"/>
          </w:rPr>
          <w:t>careersadvice@liv-coll.ac.uk</w:t>
        </w:r>
      </w:hyperlink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:rsidR="00021726" w:rsidRDefault="004E5A05" w14:paraId="2DC73BCA" w14:textId="2ECF6D5F"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Use the following suggestions, links and websites to help you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make decisions and get more informed: </w:t>
      </w:r>
    </w:p>
    <w:p w:rsidR="00EB2290" w:rsidP="004E5A05" w:rsidRDefault="004E5A05" w14:paraId="3CDBDD46" w14:textId="6A127083">
      <w:pPr>
        <w:pStyle w:val="ListParagraph"/>
        <w:numPr>
          <w:ilvl w:val="0"/>
          <w:numId w:val="1"/>
        </w:numPr>
      </w:pPr>
      <w:hyperlink w:history="1" r:id="rId9">
        <w:r w:rsidRPr="003E2C69">
          <w:rPr>
            <w:rStyle w:val="Hyperlink"/>
          </w:rPr>
          <w:t>https://www.ucas.com/alternatives-to-university</w:t>
        </w:r>
      </w:hyperlink>
    </w:p>
    <w:p w:rsidR="004526CF" w:rsidP="004E5A05" w:rsidRDefault="004526CF" w14:paraId="6073347E" w14:textId="300BD4A3">
      <w:pPr>
        <w:pStyle w:val="ListParagraph"/>
        <w:numPr>
          <w:ilvl w:val="0"/>
          <w:numId w:val="1"/>
        </w:numPr>
      </w:pPr>
      <w:r>
        <w:t>Start Profile</w:t>
      </w:r>
    </w:p>
    <w:p w:rsidR="00021726" w:rsidP="004E5A05" w:rsidRDefault="00F745FC" w14:paraId="5BC4CE52" w14:textId="38AB5AE7">
      <w:pPr>
        <w:pStyle w:val="ListParagraph"/>
        <w:numPr>
          <w:ilvl w:val="0"/>
          <w:numId w:val="1"/>
        </w:numPr>
      </w:pPr>
      <w:hyperlink w:history="1" r:id="rId10">
        <w:r w:rsidRPr="003E2C69">
          <w:rPr>
            <w:rStyle w:val="Hyperlink"/>
          </w:rPr>
          <w:t>www.notgoingtouni.co.uk</w:t>
        </w:r>
      </w:hyperlink>
    </w:p>
    <w:p w:rsidR="00F745FC" w:rsidP="004E5A05" w:rsidRDefault="00F745FC" w14:paraId="0E3FE5FD" w14:textId="2B83DD4F">
      <w:pPr>
        <w:pStyle w:val="ListParagraph"/>
        <w:numPr>
          <w:ilvl w:val="0"/>
          <w:numId w:val="1"/>
        </w:numPr>
      </w:pPr>
      <w:hyperlink w:history="1" r:id="rId11">
        <w:r>
          <w:rPr>
            <w:rStyle w:val="Hyperlink"/>
          </w:rPr>
          <w:t>https://www.prospects.ac.uk/applying-for-university/alternatives-to-university</w:t>
        </w:r>
      </w:hyperlink>
    </w:p>
    <w:p w:rsidR="004526CF" w:rsidP="004E5A05" w:rsidRDefault="004526CF" w14:paraId="7CCDE41B" w14:textId="4E42D277">
      <w:pPr>
        <w:pStyle w:val="ListParagraph"/>
        <w:numPr>
          <w:ilvl w:val="0"/>
          <w:numId w:val="1"/>
        </w:numPr>
      </w:pPr>
      <w:hyperlink w:history="1" r:id="rId12">
        <w:r w:rsidRPr="003E2C69">
          <w:rPr>
            <w:rStyle w:val="Hyperlink"/>
          </w:rPr>
          <w:t>www.apprenticeships.gov.uk</w:t>
        </w:r>
      </w:hyperlink>
      <w:r>
        <w:t xml:space="preserve"> (search apprenticeship opportunities)</w:t>
      </w:r>
    </w:p>
    <w:p w:rsidR="004E5A05" w:rsidP="004E5A05" w:rsidRDefault="004E5A05" w14:paraId="0E65B8AA" w14:textId="7B719B9E">
      <w:pPr>
        <w:pStyle w:val="ListParagraph"/>
        <w:numPr>
          <w:ilvl w:val="0"/>
          <w:numId w:val="1"/>
        </w:numPr>
      </w:pPr>
      <w:hyperlink w:history="1" r:id="rId13">
        <w:r w:rsidRPr="003E2C69">
          <w:rPr>
            <w:rStyle w:val="Hyperlink"/>
          </w:rPr>
          <w:t>www.princestrust.org.uk</w:t>
        </w:r>
      </w:hyperlink>
      <w:r w:rsidR="004526CF">
        <w:t xml:space="preserve"> (varied opportunities including business start-up)</w:t>
      </w:r>
    </w:p>
    <w:p w:rsidR="004E5A05" w:rsidP="004E5A05" w:rsidRDefault="004E5A05" w14:paraId="6B525937" w14:textId="2B52463B">
      <w:pPr>
        <w:pStyle w:val="ListParagraph"/>
        <w:numPr>
          <w:ilvl w:val="0"/>
          <w:numId w:val="1"/>
        </w:numPr>
      </w:pPr>
      <w:hyperlink w:history="1" r:id="rId14">
        <w:r w:rsidRPr="003E2C69">
          <w:rPr>
            <w:rStyle w:val="Hyperlink"/>
          </w:rPr>
          <w:t>www.icslearn.co.uk</w:t>
        </w:r>
      </w:hyperlink>
      <w:r>
        <w:t xml:space="preserve"> (International Citizen Service)</w:t>
      </w:r>
    </w:p>
    <w:p w:rsidR="00E0232A" w:rsidP="004E5A05" w:rsidRDefault="00E0232A" w14:paraId="0E5D1589" w14:textId="33ACA357">
      <w:pPr>
        <w:pStyle w:val="ListParagraph"/>
        <w:numPr>
          <w:ilvl w:val="0"/>
          <w:numId w:val="1"/>
        </w:numPr>
      </w:pPr>
      <w:r>
        <w:t>The Liverpool Volunteer Centre</w:t>
      </w:r>
    </w:p>
    <w:p w:rsidR="004E5A05" w:rsidP="004E5A05" w:rsidRDefault="004E5A05" w14:paraId="5EEEEDBA" w14:textId="245D549D">
      <w:pPr>
        <w:pStyle w:val="ListParagraph"/>
        <w:numPr>
          <w:ilvl w:val="0"/>
          <w:numId w:val="1"/>
        </w:numPr>
      </w:pPr>
      <w:hyperlink w:history="1" r:id="rId15">
        <w:r w:rsidRPr="003E2C69">
          <w:rPr>
            <w:rStyle w:val="Hyperlink"/>
          </w:rPr>
          <w:t>www.vinspred.com</w:t>
        </w:r>
      </w:hyperlink>
      <w:r w:rsidR="004526CF">
        <w:t xml:space="preserve"> (search volunteer placements)</w:t>
      </w:r>
    </w:p>
    <w:p w:rsidR="004E5A05" w:rsidP="004E5A05" w:rsidRDefault="004526CF" w14:paraId="1A6BDC5C" w14:textId="69E88C38">
      <w:pPr>
        <w:pStyle w:val="ListParagraph"/>
        <w:numPr>
          <w:ilvl w:val="0"/>
          <w:numId w:val="1"/>
        </w:numPr>
      </w:pPr>
      <w:r>
        <w:t xml:space="preserve">Job websites including </w:t>
      </w:r>
      <w:hyperlink w:history="1" r:id="rId16">
        <w:r w:rsidRPr="003E2C69">
          <w:rPr>
            <w:rStyle w:val="Hyperlink"/>
          </w:rPr>
          <w:t>www.indeed.co.uk</w:t>
        </w:r>
      </w:hyperlink>
      <w:r>
        <w:t xml:space="preserve"> </w:t>
      </w:r>
    </w:p>
    <w:p w:rsidR="002A4A69" w:rsidP="004E5A05" w:rsidRDefault="002A4A69" w14:paraId="19582187" w14:textId="10AD0CE5">
      <w:pPr>
        <w:pStyle w:val="ListParagraph"/>
        <w:numPr>
          <w:ilvl w:val="0"/>
          <w:numId w:val="1"/>
        </w:numPr>
      </w:pPr>
      <w:hyperlink w:history="1" r:id="rId17">
        <w:r w:rsidRPr="003E2C69">
          <w:rPr>
            <w:rStyle w:val="Hyperlink"/>
          </w:rPr>
          <w:t>www.thewomenorganisation.co.uk</w:t>
        </w:r>
      </w:hyperlink>
      <w:r>
        <w:t xml:space="preserve"> (business start</w:t>
      </w:r>
      <w:r w:rsidR="0073088F">
        <w:t>-</w:t>
      </w:r>
      <w:r>
        <w:t>up support)</w:t>
      </w:r>
    </w:p>
    <w:p w:rsidR="0073088F" w:rsidP="004E5A05" w:rsidRDefault="0073088F" w14:paraId="59D45AF9" w14:textId="71B03814">
      <w:pPr>
        <w:pStyle w:val="ListParagraph"/>
        <w:numPr>
          <w:ilvl w:val="0"/>
          <w:numId w:val="1"/>
        </w:numPr>
      </w:pPr>
      <w:hyperlink w:history="1" r:id="rId18">
        <w:r w:rsidRPr="003E2C69">
          <w:rPr>
            <w:rStyle w:val="Hyperlink"/>
          </w:rPr>
          <w:t>www.studentjob.co.uk/internship</w:t>
        </w:r>
      </w:hyperlink>
      <w:r>
        <w:t xml:space="preserve"> </w:t>
      </w:r>
    </w:p>
    <w:p w:rsidR="0073088F" w:rsidP="0073088F" w:rsidRDefault="0073088F" w14:paraId="77FA8E7D" w14:textId="1002A2E1">
      <w:r w:rsidRPr="007C1C03">
        <w:rPr>
          <w:sz w:val="28"/>
          <w:szCs w:val="28"/>
        </w:rPr>
        <w:t>Don’t forget to</w:t>
      </w:r>
      <w:r>
        <w:t>:</w:t>
      </w:r>
    </w:p>
    <w:p w:rsidR="0073088F" w:rsidP="0073088F" w:rsidRDefault="0073088F" w14:paraId="23973AF4" w14:textId="2B7AB91B">
      <w:r>
        <w:rPr>
          <w:noProof/>
        </w:rPr>
        <w:drawing>
          <wp:inline distT="0" distB="0" distL="0" distR="0" wp14:anchorId="1E1BFA48" wp14:editId="15B5B13A">
            <wp:extent cx="5486400" cy="1653540"/>
            <wp:effectExtent l="0" t="0" r="19050" b="38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21726" w:rsidRDefault="00021726" w14:paraId="3A7622C4" w14:textId="61207991"/>
    <w:p w:rsidR="00021726" w:rsidRDefault="00021726" w14:paraId="35E48AA4" w14:textId="1BA77CB0"/>
    <w:p w:rsidR="00021726" w:rsidRDefault="00021726" w14:paraId="03672DE1" w14:textId="2857BE39"/>
    <w:p w:rsidR="00021726" w:rsidRDefault="00021726" w14:paraId="49294E00" w14:textId="50A21FCE"/>
    <w:p w:rsidR="00021726" w:rsidRDefault="00021726" w14:paraId="76AAF873" w14:textId="77777777"/>
    <w:sectPr w:rsidR="0002172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F4106"/>
    <w:multiLevelType w:val="hybridMultilevel"/>
    <w:tmpl w:val="767E5C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26"/>
    <w:rsid w:val="00021726"/>
    <w:rsid w:val="0006473C"/>
    <w:rsid w:val="000B75C9"/>
    <w:rsid w:val="002A4A69"/>
    <w:rsid w:val="004526CF"/>
    <w:rsid w:val="004E5A05"/>
    <w:rsid w:val="00671D4A"/>
    <w:rsid w:val="0073088F"/>
    <w:rsid w:val="007C1C03"/>
    <w:rsid w:val="00E0232A"/>
    <w:rsid w:val="00EB2290"/>
    <w:rsid w:val="00F40AC9"/>
    <w:rsid w:val="00F745FC"/>
    <w:rsid w:val="01BDE710"/>
    <w:rsid w:val="17A3A203"/>
    <w:rsid w:val="19F6198A"/>
    <w:rsid w:val="23BF79FD"/>
    <w:rsid w:val="26CDBFD2"/>
    <w:rsid w:val="26F2A0E6"/>
    <w:rsid w:val="342D4A57"/>
    <w:rsid w:val="3C437A37"/>
    <w:rsid w:val="45E5418D"/>
    <w:rsid w:val="47C3CEBA"/>
    <w:rsid w:val="4BAB379F"/>
    <w:rsid w:val="4BB7D0CF"/>
    <w:rsid w:val="539AE79B"/>
    <w:rsid w:val="545DBD94"/>
    <w:rsid w:val="5EA353EC"/>
    <w:rsid w:val="60E54DBB"/>
    <w:rsid w:val="6314A4B1"/>
    <w:rsid w:val="70F48A80"/>
    <w:rsid w:val="7892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70BB"/>
  <w15:chartTrackingRefBased/>
  <w15:docId w15:val="{B68249F0-2BA0-4D8A-994E-2269486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FC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0B75C9"/>
  </w:style>
  <w:style w:type="character" w:styleId="eop" w:customStyle="1">
    <w:name w:val="eop"/>
    <w:basedOn w:val="DefaultParagraphFont"/>
    <w:rsid w:val="000B75C9"/>
  </w:style>
  <w:style w:type="paragraph" w:styleId="ListParagraph">
    <w:name w:val="List Paragraph"/>
    <w:basedOn w:val="Normal"/>
    <w:uiPriority w:val="34"/>
    <w:qFormat/>
    <w:rsid w:val="004E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areersadvice@liv-coll.ac.uk" TargetMode="External" Id="rId8" /><Relationship Type="http://schemas.openxmlformats.org/officeDocument/2006/relationships/hyperlink" Target="http://www.princestrust.org.uk" TargetMode="External" Id="rId13" /><Relationship Type="http://schemas.openxmlformats.org/officeDocument/2006/relationships/hyperlink" Target="http://www.studentjob.co.uk/internship" TargetMode="External" Id="rId18" /><Relationship Type="http://schemas.openxmlformats.org/officeDocument/2006/relationships/customXml" Target="../customXml/item3.xml" Id="rId3" /><Relationship Type="http://schemas.openxmlformats.org/officeDocument/2006/relationships/diagramQuickStyle" Target="diagrams/quickStyle1.xml" Id="rId21" /><Relationship Type="http://schemas.openxmlformats.org/officeDocument/2006/relationships/webSettings" Target="webSettings.xml" Id="rId7" /><Relationship Type="http://schemas.openxmlformats.org/officeDocument/2006/relationships/hyperlink" Target="http://www.apprenticeships.gov.uk" TargetMode="External" Id="rId12" /><Relationship Type="http://schemas.openxmlformats.org/officeDocument/2006/relationships/hyperlink" Target="http://www.thewomenorganisation.co.uk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indeed.co.uk" TargetMode="External" Id="rId16" /><Relationship Type="http://schemas.openxmlformats.org/officeDocument/2006/relationships/diagramLayout" Target="diagrams/layout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rospects.ac.uk/applying-for-university/alternatives-to-university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://www.vinspred.com" TargetMode="External" Id="rId15" /><Relationship Type="http://schemas.microsoft.com/office/2007/relationships/diagramDrawing" Target="diagrams/drawing1.xml" Id="rId23" /><Relationship Type="http://schemas.openxmlformats.org/officeDocument/2006/relationships/hyperlink" Target="http://www.notgoingtouni.co.uk" TargetMode="External" Id="rId10" /><Relationship Type="http://schemas.openxmlformats.org/officeDocument/2006/relationships/diagramData" Target="diagrams/data1.xml" Id="rId19" /><Relationship Type="http://schemas.openxmlformats.org/officeDocument/2006/relationships/numbering" Target="numbering.xml" Id="rId4" /><Relationship Type="http://schemas.openxmlformats.org/officeDocument/2006/relationships/hyperlink" Target="https://www.ucas.com/alternatives-to-university" TargetMode="External" Id="rId9" /><Relationship Type="http://schemas.openxmlformats.org/officeDocument/2006/relationships/hyperlink" Target="http://www.icslearn.co.uk" TargetMode="External" Id="rId14" /><Relationship Type="http://schemas.openxmlformats.org/officeDocument/2006/relationships/diagramColors" Target="diagrams/colors1.xml" Id="rId22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A91686-441E-4B15-8EC6-767216FC627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267C546-2F2D-4C4B-BD27-1956715951C4}">
      <dgm:prSet phldrT="[Text]" custT="1"/>
      <dgm:spPr/>
      <dgm:t>
        <a:bodyPr/>
        <a:lstStyle/>
        <a:p>
          <a:r>
            <a:rPr lang="en-GB" sz="1600"/>
            <a:t>Produce</a:t>
          </a:r>
          <a:r>
            <a:rPr lang="en-GB" sz="2000"/>
            <a:t> </a:t>
          </a:r>
          <a:r>
            <a:rPr lang="en-GB" sz="3200"/>
            <a:t>CV</a:t>
          </a:r>
        </a:p>
      </dgm:t>
    </dgm:pt>
    <dgm:pt modelId="{4A63FBF9-4184-4E5F-9F6B-7614DB65B0D5}" type="parTrans" cxnId="{711C3B78-5C20-427C-8CCD-09560B4A96C7}">
      <dgm:prSet/>
      <dgm:spPr/>
      <dgm:t>
        <a:bodyPr/>
        <a:lstStyle/>
        <a:p>
          <a:endParaRPr lang="en-GB"/>
        </a:p>
      </dgm:t>
    </dgm:pt>
    <dgm:pt modelId="{D4D55298-B7F2-456A-B58F-8D2690244DEF}" type="sibTrans" cxnId="{711C3B78-5C20-427C-8CCD-09560B4A96C7}">
      <dgm:prSet/>
      <dgm:spPr/>
      <dgm:t>
        <a:bodyPr/>
        <a:lstStyle/>
        <a:p>
          <a:endParaRPr lang="en-GB"/>
        </a:p>
      </dgm:t>
    </dgm:pt>
    <dgm:pt modelId="{0F1FA24B-7280-4010-B358-AC2F468C181C}">
      <dgm:prSet phldrT="[Text]" custT="1"/>
      <dgm:spPr/>
      <dgm:t>
        <a:bodyPr/>
        <a:lstStyle/>
        <a:p>
          <a:r>
            <a:rPr lang="en-GB" sz="2400"/>
            <a:t>Research </a:t>
          </a:r>
          <a:r>
            <a:rPr lang="en-GB" sz="1200"/>
            <a:t>and </a:t>
          </a:r>
          <a:r>
            <a:rPr lang="en-GB" sz="2400"/>
            <a:t>Apply</a:t>
          </a:r>
        </a:p>
      </dgm:t>
    </dgm:pt>
    <dgm:pt modelId="{7C355BA2-7EF9-4BF4-A507-AFA2C35E5DBF}" type="parTrans" cxnId="{A020BA64-533A-4DE5-B018-975C8F717C90}">
      <dgm:prSet/>
      <dgm:spPr/>
      <dgm:t>
        <a:bodyPr/>
        <a:lstStyle/>
        <a:p>
          <a:endParaRPr lang="en-GB"/>
        </a:p>
      </dgm:t>
    </dgm:pt>
    <dgm:pt modelId="{30691AD4-AE81-459E-8E25-83A60BB9BC09}" type="sibTrans" cxnId="{A020BA64-533A-4DE5-B018-975C8F717C90}">
      <dgm:prSet/>
      <dgm:spPr/>
      <dgm:t>
        <a:bodyPr/>
        <a:lstStyle/>
        <a:p>
          <a:endParaRPr lang="en-GB"/>
        </a:p>
      </dgm:t>
    </dgm:pt>
    <dgm:pt modelId="{368CD763-C551-4664-B58C-C965500ECEC1}">
      <dgm:prSet phldrT="[Text]" custT="1"/>
      <dgm:spPr/>
      <dgm:t>
        <a:bodyPr/>
        <a:lstStyle/>
        <a:p>
          <a:r>
            <a:rPr lang="en-GB" sz="1400"/>
            <a:t>Practice</a:t>
          </a:r>
          <a:r>
            <a:rPr lang="en-GB" sz="1600"/>
            <a:t> </a:t>
          </a:r>
          <a:r>
            <a:rPr lang="en-GB" sz="2400"/>
            <a:t>Interview</a:t>
          </a:r>
          <a:r>
            <a:rPr lang="en-GB" sz="1600"/>
            <a:t> </a:t>
          </a:r>
          <a:r>
            <a:rPr lang="en-GB" sz="1400"/>
            <a:t>Questions</a:t>
          </a:r>
        </a:p>
      </dgm:t>
    </dgm:pt>
    <dgm:pt modelId="{B11580E3-B43F-45DF-B770-D4DAB3CB20B9}" type="parTrans" cxnId="{C3C77C12-A6A7-43DB-AAC7-3B3BE887AEAD}">
      <dgm:prSet/>
      <dgm:spPr/>
      <dgm:t>
        <a:bodyPr/>
        <a:lstStyle/>
        <a:p>
          <a:endParaRPr lang="en-GB"/>
        </a:p>
      </dgm:t>
    </dgm:pt>
    <dgm:pt modelId="{EA883C8E-EFB9-41A7-AD31-115A22827251}" type="sibTrans" cxnId="{C3C77C12-A6A7-43DB-AAC7-3B3BE887AEAD}">
      <dgm:prSet/>
      <dgm:spPr/>
      <dgm:t>
        <a:bodyPr/>
        <a:lstStyle/>
        <a:p>
          <a:endParaRPr lang="en-GB"/>
        </a:p>
      </dgm:t>
    </dgm:pt>
    <dgm:pt modelId="{12477058-633D-46DD-A867-D663FF93D8D3}" type="pres">
      <dgm:prSet presAssocID="{F6A91686-441E-4B15-8EC6-767216FC6273}" presName="CompostProcess" presStyleCnt="0">
        <dgm:presLayoutVars>
          <dgm:dir/>
          <dgm:resizeHandles val="exact"/>
        </dgm:presLayoutVars>
      </dgm:prSet>
      <dgm:spPr/>
    </dgm:pt>
    <dgm:pt modelId="{AF4BDFE5-E351-4774-A40C-C7080B9D5215}" type="pres">
      <dgm:prSet presAssocID="{F6A91686-441E-4B15-8EC6-767216FC6273}" presName="arrow" presStyleLbl="bgShp" presStyleIdx="0" presStyleCnt="1"/>
      <dgm:spPr/>
    </dgm:pt>
    <dgm:pt modelId="{2C305761-204E-4A29-B31E-AF4506C15D27}" type="pres">
      <dgm:prSet presAssocID="{F6A91686-441E-4B15-8EC6-767216FC6273}" presName="linearProcess" presStyleCnt="0"/>
      <dgm:spPr/>
    </dgm:pt>
    <dgm:pt modelId="{6B876264-AADD-4E30-8A64-C352E4DB40FC}" type="pres">
      <dgm:prSet presAssocID="{E267C546-2F2D-4C4B-BD27-1956715951C4}" presName="textNode" presStyleLbl="node1" presStyleIdx="0" presStyleCnt="3" custLinFactNeighborX="-94" custLinFactNeighborY="1152">
        <dgm:presLayoutVars>
          <dgm:bulletEnabled val="1"/>
        </dgm:presLayoutVars>
      </dgm:prSet>
      <dgm:spPr/>
    </dgm:pt>
    <dgm:pt modelId="{DFC08963-BA88-42CB-8E94-EC3ADBCAC258}" type="pres">
      <dgm:prSet presAssocID="{D4D55298-B7F2-456A-B58F-8D2690244DEF}" presName="sibTrans" presStyleCnt="0"/>
      <dgm:spPr/>
    </dgm:pt>
    <dgm:pt modelId="{A74B2379-7D16-40A7-AFB4-E89B98CDB1EA}" type="pres">
      <dgm:prSet presAssocID="{0F1FA24B-7280-4010-B358-AC2F468C181C}" presName="textNode" presStyleLbl="node1" presStyleIdx="1" presStyleCnt="3">
        <dgm:presLayoutVars>
          <dgm:bulletEnabled val="1"/>
        </dgm:presLayoutVars>
      </dgm:prSet>
      <dgm:spPr/>
    </dgm:pt>
    <dgm:pt modelId="{0F530BBF-EB95-4AA1-B559-4E7A154DC7D4}" type="pres">
      <dgm:prSet presAssocID="{30691AD4-AE81-459E-8E25-83A60BB9BC09}" presName="sibTrans" presStyleCnt="0"/>
      <dgm:spPr/>
    </dgm:pt>
    <dgm:pt modelId="{CA22CC01-E3C2-45CE-A240-D3BCC704BD89}" type="pres">
      <dgm:prSet presAssocID="{368CD763-C551-4664-B58C-C965500ECEC1}" presName="textNode" presStyleLbl="node1" presStyleIdx="2" presStyleCnt="3" custScaleY="123272">
        <dgm:presLayoutVars>
          <dgm:bulletEnabled val="1"/>
        </dgm:presLayoutVars>
      </dgm:prSet>
      <dgm:spPr/>
    </dgm:pt>
  </dgm:ptLst>
  <dgm:cxnLst>
    <dgm:cxn modelId="{C3C77C12-A6A7-43DB-AAC7-3B3BE887AEAD}" srcId="{F6A91686-441E-4B15-8EC6-767216FC6273}" destId="{368CD763-C551-4664-B58C-C965500ECEC1}" srcOrd="2" destOrd="0" parTransId="{B11580E3-B43F-45DF-B770-D4DAB3CB20B9}" sibTransId="{EA883C8E-EFB9-41A7-AD31-115A22827251}"/>
    <dgm:cxn modelId="{1B462320-299E-4D88-8A4E-D31688824AD3}" type="presOf" srcId="{E267C546-2F2D-4C4B-BD27-1956715951C4}" destId="{6B876264-AADD-4E30-8A64-C352E4DB40FC}" srcOrd="0" destOrd="0" presId="urn:microsoft.com/office/officeart/2005/8/layout/hProcess9"/>
    <dgm:cxn modelId="{A020BA64-533A-4DE5-B018-975C8F717C90}" srcId="{F6A91686-441E-4B15-8EC6-767216FC6273}" destId="{0F1FA24B-7280-4010-B358-AC2F468C181C}" srcOrd="1" destOrd="0" parTransId="{7C355BA2-7EF9-4BF4-A507-AFA2C35E5DBF}" sibTransId="{30691AD4-AE81-459E-8E25-83A60BB9BC09}"/>
    <dgm:cxn modelId="{711C3B78-5C20-427C-8CCD-09560B4A96C7}" srcId="{F6A91686-441E-4B15-8EC6-767216FC6273}" destId="{E267C546-2F2D-4C4B-BD27-1956715951C4}" srcOrd="0" destOrd="0" parTransId="{4A63FBF9-4184-4E5F-9F6B-7614DB65B0D5}" sibTransId="{D4D55298-B7F2-456A-B58F-8D2690244DEF}"/>
    <dgm:cxn modelId="{1590B959-6594-4CF0-8FE8-F2E456ADBE24}" type="presOf" srcId="{0F1FA24B-7280-4010-B358-AC2F468C181C}" destId="{A74B2379-7D16-40A7-AFB4-E89B98CDB1EA}" srcOrd="0" destOrd="0" presId="urn:microsoft.com/office/officeart/2005/8/layout/hProcess9"/>
    <dgm:cxn modelId="{89614E87-68A9-42FD-A0D0-2C0690F55FA4}" type="presOf" srcId="{368CD763-C551-4664-B58C-C965500ECEC1}" destId="{CA22CC01-E3C2-45CE-A240-D3BCC704BD89}" srcOrd="0" destOrd="0" presId="urn:microsoft.com/office/officeart/2005/8/layout/hProcess9"/>
    <dgm:cxn modelId="{6F1C75B4-41E4-4E32-8DBB-8BC764B81529}" type="presOf" srcId="{F6A91686-441E-4B15-8EC6-767216FC6273}" destId="{12477058-633D-46DD-A867-D663FF93D8D3}" srcOrd="0" destOrd="0" presId="urn:microsoft.com/office/officeart/2005/8/layout/hProcess9"/>
    <dgm:cxn modelId="{DD880505-7B5E-4EC2-A825-33AEA25BF760}" type="presParOf" srcId="{12477058-633D-46DD-A867-D663FF93D8D3}" destId="{AF4BDFE5-E351-4774-A40C-C7080B9D5215}" srcOrd="0" destOrd="0" presId="urn:microsoft.com/office/officeart/2005/8/layout/hProcess9"/>
    <dgm:cxn modelId="{35BED69E-E7F4-4AF8-B794-B1286B6A3396}" type="presParOf" srcId="{12477058-633D-46DD-A867-D663FF93D8D3}" destId="{2C305761-204E-4A29-B31E-AF4506C15D27}" srcOrd="1" destOrd="0" presId="urn:microsoft.com/office/officeart/2005/8/layout/hProcess9"/>
    <dgm:cxn modelId="{D5BA2C57-71A8-43E7-AB88-4524D563E645}" type="presParOf" srcId="{2C305761-204E-4A29-B31E-AF4506C15D27}" destId="{6B876264-AADD-4E30-8A64-C352E4DB40FC}" srcOrd="0" destOrd="0" presId="urn:microsoft.com/office/officeart/2005/8/layout/hProcess9"/>
    <dgm:cxn modelId="{8A3E8992-4C9D-4E86-8659-94738792AEED}" type="presParOf" srcId="{2C305761-204E-4A29-B31E-AF4506C15D27}" destId="{DFC08963-BA88-42CB-8E94-EC3ADBCAC258}" srcOrd="1" destOrd="0" presId="urn:microsoft.com/office/officeart/2005/8/layout/hProcess9"/>
    <dgm:cxn modelId="{759B1D03-F035-4170-9330-DCB64AB30D0C}" type="presParOf" srcId="{2C305761-204E-4A29-B31E-AF4506C15D27}" destId="{A74B2379-7D16-40A7-AFB4-E89B98CDB1EA}" srcOrd="2" destOrd="0" presId="urn:microsoft.com/office/officeart/2005/8/layout/hProcess9"/>
    <dgm:cxn modelId="{608155AB-6B7D-4EF9-B583-425AFF8BD6C4}" type="presParOf" srcId="{2C305761-204E-4A29-B31E-AF4506C15D27}" destId="{0F530BBF-EB95-4AA1-B559-4E7A154DC7D4}" srcOrd="3" destOrd="0" presId="urn:microsoft.com/office/officeart/2005/8/layout/hProcess9"/>
    <dgm:cxn modelId="{7961C3A9-BD23-44E6-ABBD-93DC2A46A4F9}" type="presParOf" srcId="{2C305761-204E-4A29-B31E-AF4506C15D27}" destId="{CA22CC01-E3C2-45CE-A240-D3BCC704BD8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BDFE5-E351-4774-A40C-C7080B9D5215}">
      <dsp:nvSpPr>
        <dsp:cNvPr id="0" name=""/>
        <dsp:cNvSpPr/>
      </dsp:nvSpPr>
      <dsp:spPr>
        <a:xfrm>
          <a:off x="411479" y="0"/>
          <a:ext cx="4663440" cy="165354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876264-AADD-4E30-8A64-C352E4DB40FC}">
      <dsp:nvSpPr>
        <dsp:cNvPr id="0" name=""/>
        <dsp:cNvSpPr/>
      </dsp:nvSpPr>
      <dsp:spPr>
        <a:xfrm>
          <a:off x="3295" y="503681"/>
          <a:ext cx="1705581" cy="6614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Produce</a:t>
          </a:r>
          <a:r>
            <a:rPr lang="en-GB" sz="2000" kern="1200"/>
            <a:t> </a:t>
          </a:r>
          <a:r>
            <a:rPr lang="en-GB" sz="3200" kern="1200"/>
            <a:t>CV</a:t>
          </a:r>
        </a:p>
      </dsp:txBody>
      <dsp:txXfrm>
        <a:off x="35583" y="535969"/>
        <a:ext cx="1641005" cy="596840"/>
      </dsp:txXfrm>
    </dsp:sp>
    <dsp:sp modelId="{A74B2379-7D16-40A7-AFB4-E89B98CDB1EA}">
      <dsp:nvSpPr>
        <dsp:cNvPr id="0" name=""/>
        <dsp:cNvSpPr/>
      </dsp:nvSpPr>
      <dsp:spPr>
        <a:xfrm>
          <a:off x="1890409" y="496062"/>
          <a:ext cx="1705581" cy="6614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Research </a:t>
          </a:r>
          <a:r>
            <a:rPr lang="en-GB" sz="1200" kern="1200"/>
            <a:t>and </a:t>
          </a:r>
          <a:r>
            <a:rPr lang="en-GB" sz="2400" kern="1200"/>
            <a:t>Apply</a:t>
          </a:r>
        </a:p>
      </dsp:txBody>
      <dsp:txXfrm>
        <a:off x="1922697" y="528350"/>
        <a:ext cx="1641005" cy="596840"/>
      </dsp:txXfrm>
    </dsp:sp>
    <dsp:sp modelId="{CA22CC01-E3C2-45CE-A240-D3BCC704BD89}">
      <dsp:nvSpPr>
        <dsp:cNvPr id="0" name=""/>
        <dsp:cNvSpPr/>
      </dsp:nvSpPr>
      <dsp:spPr>
        <a:xfrm>
          <a:off x="3777352" y="419099"/>
          <a:ext cx="1705581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Practice</a:t>
          </a:r>
          <a:r>
            <a:rPr lang="en-GB" sz="1600" kern="1200"/>
            <a:t> </a:t>
          </a:r>
          <a:r>
            <a:rPr lang="en-GB" sz="2400" kern="1200"/>
            <a:t>Interview</a:t>
          </a:r>
          <a:r>
            <a:rPr lang="en-GB" sz="1600" kern="1200"/>
            <a:t> </a:t>
          </a:r>
          <a:r>
            <a:rPr lang="en-GB" sz="1400" kern="1200"/>
            <a:t>Questions</a:t>
          </a:r>
        </a:p>
      </dsp:txBody>
      <dsp:txXfrm>
        <a:off x="3817154" y="458901"/>
        <a:ext cx="1625977" cy="735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9B956004E3438C10B35452CBB893" ma:contentTypeVersion="7" ma:contentTypeDescription="Create a new document." ma:contentTypeScope="" ma:versionID="3713ade74bd4712c2f818a4efb34b5a5">
  <xsd:schema xmlns:xsd="http://www.w3.org/2001/XMLSchema" xmlns:xs="http://www.w3.org/2001/XMLSchema" xmlns:p="http://schemas.microsoft.com/office/2006/metadata/properties" xmlns:ns3="69a292d4-938b-4109-9327-80a492a91a44" xmlns:ns4="ad66597e-869b-4525-8b9a-2d2f52ced52a" targetNamespace="http://schemas.microsoft.com/office/2006/metadata/properties" ma:root="true" ma:fieldsID="4b6555a7b9171500a54a322c6ece87f6" ns3:_="" ns4:_="">
    <xsd:import namespace="69a292d4-938b-4109-9327-80a492a91a44"/>
    <xsd:import namespace="ad66597e-869b-4525-8b9a-2d2f52ced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92d4-938b-4109-9327-80a492a9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6597e-869b-4525-8b9a-2d2f52ce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42444-6CCC-48AA-9045-20799B43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292d4-938b-4109-9327-80a492a91a44"/>
    <ds:schemaRef ds:uri="ad66597e-869b-4525-8b9a-2d2f52ce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46632-A2D0-4312-984C-F5B110253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A5D-A747-4439-B9C8-E223786C1FEA}">
  <ds:schemaRefs>
    <ds:schemaRef ds:uri="http://purl.org/dc/elements/1.1/"/>
    <ds:schemaRef ds:uri="http://schemas.microsoft.com/office/2006/documentManagement/types"/>
    <ds:schemaRef ds:uri="69a292d4-938b-4109-9327-80a492a91a4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66597e-869b-4525-8b9a-2d2f52ced52a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Jackson</dc:creator>
  <keywords/>
  <dc:description/>
  <lastModifiedBy>Jackson, Christine</lastModifiedBy>
  <revision>2</revision>
  <dcterms:created xsi:type="dcterms:W3CDTF">2020-07-16T10:11:00.0000000Z</dcterms:created>
  <dcterms:modified xsi:type="dcterms:W3CDTF">2020-07-17T13:46:33.7720213Z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0x01010074A69B956004E3438C10B35452CBB893</vt:lpwstr>
  </property>
</Properties>
</file>